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tblInd w:w="-332" w:type="dxa"/>
        <w:tblLayout w:type="fixed"/>
        <w:tblLook w:val="01E0" w:firstRow="1" w:lastRow="1" w:firstColumn="1" w:lastColumn="1" w:noHBand="0" w:noVBand="0"/>
      </w:tblPr>
      <w:tblGrid>
        <w:gridCol w:w="1760"/>
        <w:gridCol w:w="767"/>
        <w:gridCol w:w="113"/>
        <w:gridCol w:w="1855"/>
        <w:gridCol w:w="236"/>
        <w:gridCol w:w="879"/>
        <w:gridCol w:w="4510"/>
      </w:tblGrid>
      <w:tr w:rsidR="0031104A">
        <w:trPr>
          <w:trHeight w:hRule="exact" w:val="964"/>
        </w:trPr>
        <w:tc>
          <w:tcPr>
            <w:tcW w:w="5610" w:type="dxa"/>
            <w:gridSpan w:val="6"/>
          </w:tcPr>
          <w:p w:rsidR="0031104A" w:rsidRDefault="00E10F08">
            <w:pPr>
              <w:rPr>
                <w:sz w:val="20"/>
              </w:rPr>
            </w:pPr>
            <w:r>
              <w:rPr>
                <w:sz w:val="20"/>
              </w:rPr>
              <w:t>Kreisverwaltung Coesfeld</w:t>
            </w:r>
          </w:p>
          <w:p w:rsidR="0031104A" w:rsidRPr="00E10F08" w:rsidRDefault="00E10F08" w:rsidP="00E10F0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10F08">
              <w:rPr>
                <w:sz w:val="20"/>
              </w:rPr>
              <w:t>Gesundheitsamt-</w:t>
            </w:r>
          </w:p>
          <w:p w:rsidR="0031104A" w:rsidRDefault="00E10F0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Schützenwall 16</w:t>
            </w:r>
          </w:p>
          <w:p w:rsidR="0031104A" w:rsidRDefault="00E10F0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48653 Coesfeld</w:t>
            </w:r>
          </w:p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</w:p>
        </w:tc>
        <w:tc>
          <w:tcPr>
            <w:tcW w:w="4510" w:type="dxa"/>
          </w:tcPr>
          <w:p w:rsidR="0031104A" w:rsidRDefault="00E10F08" w:rsidP="00F92E17">
            <w:pPr>
              <w:ind w:left="992" w:righ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Antrag auf </w:t>
            </w:r>
            <w:r w:rsidR="00805A1B">
              <w:rPr>
                <w:b/>
                <w:sz w:val="20"/>
              </w:rPr>
              <w:t xml:space="preserve">finanzielle </w:t>
            </w:r>
            <w:r w:rsidR="0031104A">
              <w:rPr>
                <w:b/>
                <w:sz w:val="20"/>
              </w:rPr>
              <w:t xml:space="preserve">Förderung </w:t>
            </w:r>
            <w:r w:rsidR="00B3150E">
              <w:rPr>
                <w:b/>
                <w:sz w:val="20"/>
              </w:rPr>
              <w:t xml:space="preserve">von </w:t>
            </w:r>
            <w:r>
              <w:rPr>
                <w:b/>
                <w:sz w:val="20"/>
              </w:rPr>
              <w:t xml:space="preserve">Beratungsstellen </w:t>
            </w:r>
            <w:r w:rsidR="00805A1B">
              <w:rPr>
                <w:b/>
                <w:sz w:val="20"/>
              </w:rPr>
              <w:t xml:space="preserve">im Kreis Coesfeld gem. Richtlinie vom 25.09.2019 </w:t>
            </w:r>
            <w:r w:rsidR="0031104A">
              <w:rPr>
                <w:b/>
                <w:sz w:val="20"/>
              </w:rPr>
              <w:tab/>
            </w:r>
          </w:p>
          <w:p w:rsidR="0031104A" w:rsidRDefault="0031104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</w:tr>
      <w:tr w:rsidR="0031104A">
        <w:trPr>
          <w:trHeight w:hRule="exact" w:val="1418"/>
        </w:trPr>
        <w:tc>
          <w:tcPr>
            <w:tcW w:w="10120" w:type="dxa"/>
            <w:gridSpan w:val="7"/>
            <w:tcBorders>
              <w:bottom w:val="single" w:sz="4" w:space="0" w:color="auto"/>
            </w:tcBorders>
            <w:vAlign w:val="center"/>
          </w:tcPr>
          <w:p w:rsidR="0031104A" w:rsidRDefault="00930BB9" w:rsidP="001D4F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Interessenbekundungsverfahren zur </w:t>
            </w:r>
            <w:r w:rsidR="00805A1B">
              <w:rPr>
                <w:b/>
                <w:sz w:val="19"/>
                <w:szCs w:val="19"/>
              </w:rPr>
              <w:t>Finanzierungsbeteiligung an den Beratungsstellen für Sucht- und Drogenberatung, der Fachstelle für Suchtvorbeugung und der Fachstelle für psy</w:t>
            </w:r>
            <w:r w:rsidR="008422FF">
              <w:rPr>
                <w:b/>
                <w:sz w:val="19"/>
                <w:szCs w:val="19"/>
              </w:rPr>
              <w:t>chosoziale Betreuung von substi</w:t>
            </w:r>
            <w:r w:rsidR="00805A1B">
              <w:rPr>
                <w:b/>
                <w:sz w:val="19"/>
                <w:szCs w:val="19"/>
              </w:rPr>
              <w:t>tuierten Drogenabhängigen im Kreis Coesfeld gem. Richtlinie des Kreises Coesfeld vom 25.09.2019</w:t>
            </w:r>
          </w:p>
          <w:p w:rsidR="00765563" w:rsidRDefault="00765563" w:rsidP="001D4FF0">
            <w:pPr>
              <w:rPr>
                <w:b/>
                <w:sz w:val="19"/>
                <w:szCs w:val="19"/>
              </w:rPr>
            </w:pPr>
          </w:p>
          <w:p w:rsidR="00805A1B" w:rsidRDefault="00583153" w:rsidP="001D4F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Pro </w:t>
            </w:r>
            <w:r w:rsidR="008422FF">
              <w:rPr>
                <w:b/>
                <w:sz w:val="19"/>
                <w:szCs w:val="19"/>
              </w:rPr>
              <w:t xml:space="preserve">geplanter </w:t>
            </w:r>
            <w:r>
              <w:rPr>
                <w:b/>
                <w:sz w:val="19"/>
                <w:szCs w:val="19"/>
              </w:rPr>
              <w:t>Beratungsstelle ist jeweils ein Antrag zu stellen.</w:t>
            </w:r>
            <w:r w:rsidR="00917142">
              <w:rPr>
                <w:b/>
                <w:sz w:val="19"/>
                <w:szCs w:val="19"/>
              </w:rPr>
              <w:t xml:space="preserve">           </w:t>
            </w:r>
            <w:r w:rsidR="009A5F77">
              <w:rPr>
                <w:b/>
                <w:sz w:val="19"/>
                <w:szCs w:val="19"/>
              </w:rPr>
              <w:t>Frist: 31.10.2019</w:t>
            </w:r>
          </w:p>
        </w:tc>
      </w:tr>
      <w:tr w:rsidR="0031104A">
        <w:trPr>
          <w:trHeight w:hRule="exact" w:val="397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1. Antragstellerin/Antragsteller</w:t>
            </w:r>
          </w:p>
        </w:tc>
      </w:tr>
      <w:tr w:rsidR="0031104A">
        <w:trPr>
          <w:cantSplit/>
          <w:trHeight w:hRule="exact" w:val="1134"/>
        </w:trPr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Name/Bezeichnung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a)  Träger:</w:t>
            </w:r>
          </w:p>
          <w:p w:rsidR="0031104A" w:rsidRDefault="0031104A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</w:p>
          <w:p w:rsidR="0031104A" w:rsidRDefault="000072E5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  <w:p w:rsidR="0031104A" w:rsidRDefault="0031104A">
            <w:pPr>
              <w:tabs>
                <w:tab w:val="left" w:pos="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1104A">
        <w:trPr>
          <w:cantSplit/>
          <w:trHeight w:hRule="exact" w:val="1134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</w:p>
          <w:p w:rsidR="0031104A" w:rsidRDefault="00251139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b)  Einrichtung/Beratungsstelle</w:t>
            </w:r>
          </w:p>
          <w:p w:rsidR="0031104A" w:rsidRDefault="0031104A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</w:p>
          <w:p w:rsidR="0031104A" w:rsidRDefault="000072E5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  <w:p w:rsidR="0031104A" w:rsidRDefault="0031104A">
            <w:pPr>
              <w:tabs>
                <w:tab w:val="left" w:pos="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1104A">
        <w:trPr>
          <w:cantSplit/>
          <w:trHeight w:hRule="exact" w:val="1758"/>
        </w:trPr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Anschrift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Straße/Postleitzahl/Ort/Kreis</w:t>
            </w: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a)  Träger:</w:t>
            </w:r>
          </w:p>
          <w:p w:rsidR="0031104A" w:rsidRDefault="000072E5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  <w:p w:rsidR="0031104A" w:rsidRDefault="0031104A">
            <w:pPr>
              <w:tabs>
                <w:tab w:val="left" w:pos="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1104A">
        <w:trPr>
          <w:cantSplit/>
          <w:trHeight w:hRule="exact" w:val="1758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b)  </w:t>
            </w:r>
            <w:r w:rsidR="00251139">
              <w:rPr>
                <w:b/>
                <w:sz w:val="20"/>
              </w:rPr>
              <w:t>Einrichtung</w:t>
            </w:r>
            <w:r w:rsidR="00805A1B">
              <w:rPr>
                <w:b/>
                <w:sz w:val="20"/>
              </w:rPr>
              <w:t>/Beratungsstelle</w:t>
            </w:r>
            <w:r w:rsidR="00251139">
              <w:rPr>
                <w:b/>
                <w:sz w:val="20"/>
              </w:rPr>
              <w:t xml:space="preserve"> </w:t>
            </w:r>
          </w:p>
          <w:p w:rsidR="0031104A" w:rsidRDefault="000072E5">
            <w:pPr>
              <w:tabs>
                <w:tab w:val="left" w:pos="352"/>
              </w:tabs>
              <w:ind w:left="3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  <w:p w:rsidR="0031104A" w:rsidRDefault="0031104A">
            <w:pPr>
              <w:tabs>
                <w:tab w:val="left" w:pos="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52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1104A">
        <w:trPr>
          <w:cantSplit/>
          <w:trHeight w:hRule="exact" w:val="2010"/>
        </w:trPr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Ansprechpartner/in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32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Name/Telefon (Durchwahl)/Fax/E-Mail</w:t>
            </w:r>
          </w:p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</w:p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a)  Träger:</w:t>
            </w:r>
          </w:p>
          <w:p w:rsidR="0031104A" w:rsidRDefault="000072E5">
            <w:pPr>
              <w:tabs>
                <w:tab w:val="left" w:pos="332"/>
              </w:tabs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  <w:p w:rsidR="0031104A" w:rsidRDefault="0031104A">
            <w:pPr>
              <w:tabs>
                <w:tab w:val="left" w:pos="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3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31104A">
        <w:trPr>
          <w:cantSplit/>
          <w:trHeight w:hRule="exact" w:val="1629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b)  </w:t>
            </w:r>
            <w:r w:rsidR="00805A1B">
              <w:rPr>
                <w:b/>
                <w:sz w:val="20"/>
              </w:rPr>
              <w:t xml:space="preserve">Einrichtung </w:t>
            </w:r>
          </w:p>
          <w:p w:rsidR="0031104A" w:rsidRDefault="000072E5">
            <w:pPr>
              <w:tabs>
                <w:tab w:val="left" w:pos="332"/>
              </w:tabs>
              <w:ind w:left="3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  <w:p w:rsidR="0031104A" w:rsidRDefault="0031104A">
            <w:pPr>
              <w:tabs>
                <w:tab w:val="left" w:pos="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1104A">
        <w:trPr>
          <w:trHeight w:hRule="exact" w:val="737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Zuständiger Spitzen-verband der freien Wohlfahrtspflege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sz w:val="20"/>
              </w:rPr>
            </w:pPr>
          </w:p>
          <w:p w:rsidR="0031104A" w:rsidRDefault="000072E5">
            <w:pPr>
              <w:tabs>
                <w:tab w:val="left" w:pos="5"/>
              </w:tabs>
              <w:ind w:left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1104A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 w:rsidR="0031104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31104A">
        <w:trPr>
          <w:cantSplit/>
          <w:trHeight w:hRule="exact" w:val="454"/>
        </w:trPr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b/>
                <w:sz w:val="20"/>
              </w:rPr>
            </w:pPr>
          </w:p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IBAN: </w:t>
            </w:r>
            <w:r w:rsidR="000072E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072E5">
              <w:rPr>
                <w:b/>
                <w:bCs/>
                <w:sz w:val="18"/>
                <w:szCs w:val="18"/>
              </w:rPr>
            </w:r>
            <w:r w:rsidR="000072E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 w:rsidR="000072E5"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31104A">
        <w:trPr>
          <w:cantSplit/>
          <w:trHeight w:hRule="exact" w:val="454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BIC:      </w:t>
            </w:r>
            <w:r w:rsidR="000072E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072E5">
              <w:rPr>
                <w:b/>
                <w:bCs/>
                <w:sz w:val="18"/>
                <w:szCs w:val="18"/>
              </w:rPr>
            </w:r>
            <w:r w:rsidR="000072E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 w:rsidR="000072E5"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31104A">
        <w:trPr>
          <w:cantSplit/>
          <w:trHeight w:hRule="exact" w:val="680"/>
        </w:trPr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Bezeichnung des Kreditinstituts: </w:t>
            </w:r>
            <w:r w:rsidR="000072E5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072E5">
              <w:rPr>
                <w:b/>
                <w:bCs/>
                <w:sz w:val="18"/>
                <w:szCs w:val="18"/>
              </w:rPr>
            </w:r>
            <w:r w:rsidR="000072E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 w:rsidR="000072E5">
              <w:rPr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31104A">
        <w:trPr>
          <w:trHeight w:hRule="exact" w:val="284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Zweckbestimmung der Einrichtung:</w:t>
            </w:r>
          </w:p>
        </w:tc>
      </w:tr>
      <w:tr w:rsidR="0031104A">
        <w:trPr>
          <w:cantSplit/>
          <w:trHeight w:hRule="exact" w:val="397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0072E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="0031104A">
              <w:rPr>
                <w:sz w:val="20"/>
              </w:rPr>
              <w:instrText xml:space="preserve"> FORMCHECKBOX </w:instrText>
            </w:r>
            <w:r w:rsidR="000B76DD">
              <w:rPr>
                <w:sz w:val="20"/>
              </w:rPr>
            </w:r>
            <w:r w:rsidR="000B76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AE4DD1">
            <w:pPr>
              <w:rPr>
                <w:sz w:val="20"/>
              </w:rPr>
            </w:pPr>
            <w:r>
              <w:rPr>
                <w:sz w:val="20"/>
              </w:rPr>
              <w:t>Sucht- und Drogenber</w:t>
            </w:r>
            <w:r w:rsidR="00EB4339">
              <w:rPr>
                <w:sz w:val="20"/>
              </w:rPr>
              <w:t>a</w:t>
            </w:r>
            <w:r>
              <w:rPr>
                <w:sz w:val="20"/>
              </w:rPr>
              <w:t>tungsstelle</w:t>
            </w:r>
          </w:p>
        </w:tc>
      </w:tr>
      <w:tr w:rsidR="0031104A">
        <w:trPr>
          <w:cantSplit/>
          <w:trHeight w:hRule="exact" w:val="397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0072E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31104A">
              <w:rPr>
                <w:sz w:val="20"/>
              </w:rPr>
              <w:instrText xml:space="preserve"> FORMCHECKBOX </w:instrText>
            </w:r>
            <w:r w:rsidR="000B76DD">
              <w:rPr>
                <w:sz w:val="20"/>
              </w:rPr>
            </w:r>
            <w:r w:rsidR="000B76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AE4DD1">
            <w:pPr>
              <w:rPr>
                <w:sz w:val="20"/>
              </w:rPr>
            </w:pPr>
            <w:r>
              <w:rPr>
                <w:sz w:val="20"/>
              </w:rPr>
              <w:t>Fachstelle für Suchtvorbeugung</w:t>
            </w:r>
          </w:p>
        </w:tc>
      </w:tr>
      <w:tr w:rsidR="0031104A">
        <w:trPr>
          <w:cantSplit/>
          <w:trHeight w:hRule="exact" w:val="397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bookmarkStart w:id="12" w:name="_GoBack"/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0072E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 w:rsidR="0031104A">
              <w:rPr>
                <w:sz w:val="20"/>
              </w:rPr>
              <w:instrText xml:space="preserve"> FORMCHECKBOX </w:instrText>
            </w:r>
            <w:r w:rsidR="000B76DD">
              <w:rPr>
                <w:sz w:val="20"/>
              </w:rPr>
            </w:r>
            <w:r w:rsidR="000B76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bookmarkEnd w:id="12"/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AE4DD1">
            <w:pPr>
              <w:rPr>
                <w:sz w:val="20"/>
              </w:rPr>
            </w:pPr>
            <w:r>
              <w:rPr>
                <w:sz w:val="20"/>
              </w:rPr>
              <w:t>Fachstelle für psychosoziale Betreuung von substituie</w:t>
            </w:r>
            <w:r w:rsidR="00EB4339">
              <w:rPr>
                <w:sz w:val="20"/>
              </w:rPr>
              <w:t>r</w:t>
            </w:r>
            <w:r>
              <w:rPr>
                <w:sz w:val="20"/>
              </w:rPr>
              <w:t>ten Drogenabhängigen</w:t>
            </w:r>
          </w:p>
        </w:tc>
      </w:tr>
      <w:tr w:rsidR="0031104A">
        <w:trPr>
          <w:cantSplit/>
          <w:trHeight w:hRule="exact" w:val="1676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31104A" w:rsidRDefault="0031104A">
            <w:pPr>
              <w:rPr>
                <w:sz w:val="20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31104A" w:rsidRDefault="0031104A">
            <w:pPr>
              <w:ind w:left="332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31104A">
        <w:trPr>
          <w:trHeight w:hRule="exact" w:val="227"/>
        </w:trPr>
        <w:tc>
          <w:tcPr>
            <w:tcW w:w="10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04A" w:rsidRDefault="0031104A">
            <w:pPr>
              <w:rPr>
                <w:sz w:val="20"/>
              </w:rPr>
            </w:pPr>
          </w:p>
        </w:tc>
      </w:tr>
      <w:tr w:rsidR="0031104A">
        <w:trPr>
          <w:trHeight w:val="181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 w:rsidP="005831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Durchführungszeitraum</w:t>
            </w:r>
            <w:r w:rsidR="00583153">
              <w:rPr>
                <w:b/>
                <w:sz w:val="22"/>
                <w:szCs w:val="22"/>
              </w:rPr>
              <w:t xml:space="preserve"> max. </w:t>
            </w:r>
            <w:r w:rsidR="00E10F08">
              <w:rPr>
                <w:b/>
                <w:sz w:val="22"/>
                <w:szCs w:val="22"/>
              </w:rPr>
              <w:t>3 Jahre</w:t>
            </w:r>
            <w:r w:rsidR="005831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1104A">
        <w:trPr>
          <w:trHeight w:hRule="exact" w:val="571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 w:rsidP="00D20B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vom </w:t>
            </w:r>
            <w:r w:rsidR="00930BB9">
              <w:rPr>
                <w:b/>
                <w:sz w:val="20"/>
                <w:u w:val="single"/>
              </w:rPr>
              <w:t>01.01.2021</w:t>
            </w:r>
            <w:r>
              <w:rPr>
                <w:sz w:val="20"/>
              </w:rPr>
              <w:t xml:space="preserve"> bis </w:t>
            </w:r>
            <w:r w:rsidR="00D20B51">
              <w:rPr>
                <w:b/>
                <w:sz w:val="20"/>
                <w:u w:val="single"/>
              </w:rPr>
              <w:t>31.12.2023</w:t>
            </w:r>
          </w:p>
        </w:tc>
      </w:tr>
      <w:tr w:rsidR="0031104A">
        <w:trPr>
          <w:trHeight w:hRule="exact" w:val="177"/>
        </w:trPr>
        <w:tc>
          <w:tcPr>
            <w:tcW w:w="10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104A" w:rsidRDefault="0031104A">
            <w:pPr>
              <w:rPr>
                <w:sz w:val="20"/>
              </w:rPr>
            </w:pPr>
          </w:p>
        </w:tc>
      </w:tr>
      <w:tr w:rsidR="0031104A">
        <w:trPr>
          <w:trHeight w:val="3030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ind w:left="222" w:hanging="2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D20B51">
              <w:rPr>
                <w:b/>
                <w:sz w:val="22"/>
                <w:szCs w:val="22"/>
              </w:rPr>
              <w:t xml:space="preserve">Hiermit wird ein Zuschuss für die </w:t>
            </w:r>
            <w:r w:rsidR="00F92E17">
              <w:rPr>
                <w:b/>
                <w:sz w:val="22"/>
                <w:szCs w:val="22"/>
              </w:rPr>
              <w:t>o</w:t>
            </w:r>
            <w:r w:rsidR="00D20B51">
              <w:rPr>
                <w:b/>
                <w:sz w:val="22"/>
                <w:szCs w:val="22"/>
              </w:rPr>
              <w:t xml:space="preserve">.a. Beratungsstelle </w:t>
            </w:r>
            <w:r w:rsidR="00E10F08">
              <w:rPr>
                <w:b/>
                <w:sz w:val="22"/>
                <w:szCs w:val="22"/>
              </w:rPr>
              <w:t xml:space="preserve">ab dem </w:t>
            </w:r>
            <w:r>
              <w:rPr>
                <w:b/>
                <w:sz w:val="22"/>
                <w:szCs w:val="22"/>
              </w:rPr>
              <w:t>Haushaltsjahr 20</w:t>
            </w:r>
            <w:r w:rsidR="00E10F08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20B51">
              <w:rPr>
                <w:b/>
                <w:sz w:val="22"/>
                <w:szCs w:val="22"/>
              </w:rPr>
              <w:t>beantragt. Näheres zum Verfahren, der Ermittlung des Zuschusses und der Auszahlung regelt die Richtlinie.</w:t>
            </w:r>
          </w:p>
          <w:p w:rsidR="0031104A" w:rsidRDefault="0031104A">
            <w:pPr>
              <w:tabs>
                <w:tab w:val="left" w:pos="440"/>
              </w:tabs>
              <w:rPr>
                <w:b/>
                <w:sz w:val="16"/>
              </w:rPr>
            </w:pPr>
          </w:p>
          <w:p w:rsidR="0031104A" w:rsidRDefault="00D20B51">
            <w:pPr>
              <w:tabs>
                <w:tab w:val="left" w:pos="4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Die Fördermittel </w:t>
            </w:r>
            <w:r w:rsidR="0031104A">
              <w:rPr>
                <w:b/>
                <w:sz w:val="20"/>
              </w:rPr>
              <w:t>werden eingesetzt zur Finanzierung von</w:t>
            </w:r>
          </w:p>
          <w:p w:rsidR="0031104A" w:rsidRDefault="0031104A">
            <w:pPr>
              <w:tabs>
                <w:tab w:val="left" w:pos="440"/>
              </w:tabs>
              <w:rPr>
                <w:sz w:val="20"/>
              </w:rPr>
            </w:pPr>
          </w:p>
          <w:p w:rsidR="0031104A" w:rsidRDefault="000072E5">
            <w:pPr>
              <w:tabs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4"/>
            <w:r w:rsidR="0031104A">
              <w:rPr>
                <w:sz w:val="20"/>
              </w:rPr>
              <w:instrText xml:space="preserve"> FORMCHECKBOX </w:instrText>
            </w:r>
            <w:r w:rsidR="000B76DD">
              <w:rPr>
                <w:sz w:val="20"/>
              </w:rPr>
            </w:r>
            <w:r w:rsidR="000B76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31104A">
              <w:rPr>
                <w:sz w:val="20"/>
              </w:rPr>
              <w:t xml:space="preserve"> </w:t>
            </w:r>
            <w:r w:rsidR="0031104A">
              <w:rPr>
                <w:sz w:val="20"/>
              </w:rPr>
              <w:tab/>
            </w:r>
            <w:r w:rsidR="005E06BA">
              <w:rPr>
                <w:b/>
                <w:sz w:val="20"/>
              </w:rPr>
              <w:t>den</w:t>
            </w:r>
            <w:r w:rsidR="001C054C">
              <w:rPr>
                <w:b/>
                <w:sz w:val="20"/>
              </w:rPr>
              <w:t xml:space="preserve"> berücksichtigungs</w:t>
            </w:r>
            <w:r w:rsidR="008422FF">
              <w:rPr>
                <w:b/>
                <w:sz w:val="20"/>
              </w:rPr>
              <w:t xml:space="preserve">fähigen </w:t>
            </w:r>
            <w:r w:rsidR="001C054C">
              <w:rPr>
                <w:b/>
                <w:sz w:val="20"/>
              </w:rPr>
              <w:t xml:space="preserve">Personalausgaben (siehe Ziff. 5.3 der Richtlinie) </w:t>
            </w:r>
          </w:p>
          <w:p w:rsidR="0031104A" w:rsidRDefault="0031104A">
            <w:pPr>
              <w:tabs>
                <w:tab w:val="left" w:pos="440"/>
              </w:tabs>
              <w:rPr>
                <w:sz w:val="16"/>
              </w:rPr>
            </w:pPr>
            <w:r>
              <w:rPr>
                <w:sz w:val="20"/>
              </w:rPr>
              <w:tab/>
            </w:r>
          </w:p>
          <w:p w:rsidR="0031104A" w:rsidRDefault="0031104A">
            <w:pPr>
              <w:tabs>
                <w:tab w:val="left" w:pos="440"/>
              </w:tabs>
              <w:rPr>
                <w:sz w:val="16"/>
              </w:rPr>
            </w:pPr>
          </w:p>
          <w:p w:rsidR="0031104A" w:rsidRDefault="000072E5">
            <w:pPr>
              <w:tabs>
                <w:tab w:val="left" w:pos="440"/>
              </w:tabs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6"/>
            <w:r w:rsidR="0031104A">
              <w:rPr>
                <w:sz w:val="20"/>
              </w:rPr>
              <w:instrText xml:space="preserve"> FORMCHECKBOX </w:instrText>
            </w:r>
            <w:r w:rsidR="000B76DD">
              <w:rPr>
                <w:sz w:val="20"/>
              </w:rPr>
            </w:r>
            <w:r w:rsidR="000B76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31104A">
              <w:rPr>
                <w:sz w:val="20"/>
              </w:rPr>
              <w:t xml:space="preserve"> </w:t>
            </w:r>
            <w:r w:rsidR="0031104A">
              <w:rPr>
                <w:sz w:val="20"/>
              </w:rPr>
              <w:tab/>
            </w:r>
            <w:r w:rsidR="0031104A">
              <w:rPr>
                <w:b/>
                <w:sz w:val="20"/>
              </w:rPr>
              <w:t xml:space="preserve">Sachkosten </w:t>
            </w:r>
            <w:r w:rsidR="00583153">
              <w:rPr>
                <w:bCs/>
                <w:sz w:val="20"/>
              </w:rPr>
              <w:t>(</w:t>
            </w:r>
            <w:r w:rsidR="0031104A">
              <w:rPr>
                <w:bCs/>
                <w:sz w:val="20"/>
              </w:rPr>
              <w:t xml:space="preserve">z. Z. </w:t>
            </w:r>
            <w:r w:rsidR="00E10F08">
              <w:rPr>
                <w:bCs/>
                <w:sz w:val="20"/>
              </w:rPr>
              <w:t>6.250</w:t>
            </w:r>
            <w:r w:rsidR="0031104A">
              <w:rPr>
                <w:bCs/>
                <w:sz w:val="20"/>
              </w:rPr>
              <w:t xml:space="preserve"> € je ganzjährig vollzeitbeschäftigter Fach- und Verwaltungskraft)</w:t>
            </w:r>
            <w:r w:rsidR="008A0834">
              <w:rPr>
                <w:bCs/>
                <w:sz w:val="20"/>
              </w:rPr>
              <w:t>.</w:t>
            </w:r>
          </w:p>
          <w:p w:rsidR="00247D2B" w:rsidRDefault="00247D2B">
            <w:pPr>
              <w:tabs>
                <w:tab w:val="left" w:pos="440"/>
              </w:tabs>
              <w:rPr>
                <w:b/>
                <w:sz w:val="22"/>
                <w:szCs w:val="22"/>
              </w:rPr>
            </w:pPr>
          </w:p>
          <w:p w:rsidR="005E06BA" w:rsidRPr="00247D2B" w:rsidRDefault="005E06BA">
            <w:pPr>
              <w:tabs>
                <w:tab w:val="left" w:pos="440"/>
              </w:tabs>
              <w:rPr>
                <w:b/>
                <w:sz w:val="22"/>
                <w:szCs w:val="22"/>
              </w:rPr>
            </w:pPr>
          </w:p>
          <w:p w:rsidR="0031104A" w:rsidRDefault="0031104A">
            <w:pPr>
              <w:tabs>
                <w:tab w:val="left" w:pos="440"/>
              </w:tabs>
              <w:rPr>
                <w:b/>
                <w:sz w:val="16"/>
                <w:szCs w:val="22"/>
              </w:rPr>
            </w:pPr>
          </w:p>
        </w:tc>
      </w:tr>
      <w:tr w:rsidR="0031104A" w:rsidTr="00211FCC">
        <w:trPr>
          <w:trHeight w:hRule="exact" w:val="227"/>
        </w:trPr>
        <w:tc>
          <w:tcPr>
            <w:tcW w:w="101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Cs w:val="22"/>
              </w:rPr>
            </w:pPr>
          </w:p>
        </w:tc>
      </w:tr>
      <w:tr w:rsidR="0031104A">
        <w:trPr>
          <w:trHeight w:hRule="exact" w:val="397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Erklärungen </w:t>
            </w:r>
          </w:p>
        </w:tc>
      </w:tr>
      <w:tr w:rsidR="0031104A" w:rsidTr="00211FCC">
        <w:trPr>
          <w:trHeight w:val="1382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4A" w:rsidRDefault="003110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Die Antragstellerin/der Antragsteller erklärt, dass</w:t>
            </w:r>
          </w:p>
          <w:p w:rsidR="0031104A" w:rsidRDefault="0031104A">
            <w:pPr>
              <w:tabs>
                <w:tab w:val="left" w:pos="437"/>
              </w:tabs>
              <w:rPr>
                <w:sz w:val="16"/>
              </w:rPr>
            </w:pPr>
          </w:p>
          <w:p w:rsidR="0031104A" w:rsidRDefault="008422FF" w:rsidP="00583153">
            <w:pPr>
              <w:rPr>
                <w:sz w:val="20"/>
              </w:rPr>
            </w:pPr>
            <w:r>
              <w:rPr>
                <w:sz w:val="20"/>
              </w:rPr>
              <w:t xml:space="preserve">4.1 </w:t>
            </w:r>
            <w:r w:rsidR="001D15DE">
              <w:rPr>
                <w:sz w:val="20"/>
              </w:rPr>
              <w:t xml:space="preserve">er/sie die Richtlinien </w:t>
            </w:r>
            <w:r w:rsidR="005E06BA">
              <w:rPr>
                <w:sz w:val="20"/>
              </w:rPr>
              <w:t xml:space="preserve">und die Bewertungsmatrix </w:t>
            </w:r>
            <w:r w:rsidR="001D15DE">
              <w:rPr>
                <w:sz w:val="20"/>
              </w:rPr>
              <w:t>des Kreises Coesfeld</w:t>
            </w:r>
            <w:r w:rsidR="00BD4CCE">
              <w:rPr>
                <w:sz w:val="20"/>
              </w:rPr>
              <w:t xml:space="preserve"> zur finanziellen Förderung der Beratungsstellen zur Kenntnis genommen hat.</w:t>
            </w:r>
          </w:p>
          <w:p w:rsidR="00BD4CCE" w:rsidRDefault="00BD4CCE" w:rsidP="00583153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  <w:r w:rsidR="005E06BA">
              <w:rPr>
                <w:sz w:val="20"/>
              </w:rPr>
              <w:t xml:space="preserve"> er/sie</w:t>
            </w:r>
            <w:r>
              <w:rPr>
                <w:sz w:val="20"/>
              </w:rPr>
              <w:t xml:space="preserve"> ein freier gemeinnütziger Träger ist.</w:t>
            </w:r>
          </w:p>
          <w:p w:rsidR="00BD4CCE" w:rsidRDefault="00BD4CCE" w:rsidP="00583153">
            <w:pPr>
              <w:rPr>
                <w:sz w:val="20"/>
              </w:rPr>
            </w:pPr>
            <w:r>
              <w:rPr>
                <w:sz w:val="20"/>
              </w:rPr>
              <w:t xml:space="preserve">4.3 </w:t>
            </w:r>
            <w:r w:rsidR="005E06BA">
              <w:rPr>
                <w:sz w:val="20"/>
              </w:rPr>
              <w:t xml:space="preserve">er/sie </w:t>
            </w:r>
            <w:r>
              <w:rPr>
                <w:sz w:val="20"/>
              </w:rPr>
              <w:t>für die Aufgabenwahrnehmung qualifiziert ist.</w:t>
            </w:r>
          </w:p>
          <w:p w:rsidR="00BD4CCE" w:rsidRDefault="00BD4CCE" w:rsidP="00583153">
            <w:pPr>
              <w:rPr>
                <w:sz w:val="20"/>
              </w:rPr>
            </w:pPr>
            <w:r>
              <w:rPr>
                <w:sz w:val="20"/>
              </w:rPr>
              <w:t>4.4</w:t>
            </w:r>
            <w:r w:rsidR="005E06BA">
              <w:rPr>
                <w:sz w:val="20"/>
              </w:rPr>
              <w:t xml:space="preserve">er/sie </w:t>
            </w:r>
            <w:r>
              <w:rPr>
                <w:sz w:val="20"/>
              </w:rPr>
              <w:t xml:space="preserve">wirtschaftlich, </w:t>
            </w:r>
            <w:r w:rsidR="005E06BA">
              <w:rPr>
                <w:sz w:val="20"/>
              </w:rPr>
              <w:t>finanziell und organisatorisch l</w:t>
            </w:r>
            <w:r>
              <w:rPr>
                <w:sz w:val="20"/>
              </w:rPr>
              <w:t>eistungsfähig für die Aufgabenwahrnehmung ist.</w:t>
            </w:r>
          </w:p>
          <w:p w:rsidR="00BD4CCE" w:rsidRDefault="00BD4CCE" w:rsidP="00583153">
            <w:pPr>
              <w:rPr>
                <w:sz w:val="20"/>
              </w:rPr>
            </w:pPr>
            <w:r>
              <w:rPr>
                <w:sz w:val="20"/>
              </w:rPr>
              <w:t xml:space="preserve">4.5 </w:t>
            </w:r>
            <w:r w:rsidR="005E06BA">
              <w:rPr>
                <w:sz w:val="20"/>
              </w:rPr>
              <w:t xml:space="preserve">er/sie </w:t>
            </w:r>
            <w:r>
              <w:rPr>
                <w:sz w:val="20"/>
              </w:rPr>
              <w:t>die Beratungsstelle in den Orten Coesfeld, Dülmen oder Lüdinghausen eingerichtet wird.</w:t>
            </w:r>
          </w:p>
          <w:p w:rsidR="0031104A" w:rsidRDefault="00BD4CCE">
            <w:pPr>
              <w:tabs>
                <w:tab w:val="left" w:pos="437"/>
              </w:tabs>
              <w:rPr>
                <w:sz w:val="20"/>
              </w:rPr>
            </w:pPr>
            <w:r>
              <w:rPr>
                <w:sz w:val="20"/>
              </w:rPr>
              <w:t xml:space="preserve">4.6 </w:t>
            </w:r>
            <w:r w:rsidR="005E06BA">
              <w:rPr>
                <w:sz w:val="20"/>
              </w:rPr>
              <w:t>er/sie an t</w:t>
            </w:r>
            <w:r>
              <w:rPr>
                <w:sz w:val="20"/>
              </w:rPr>
              <w:t>arifvertragliche Regelungen oder vergleichbar anerkannte Regelungen gebunden ist.</w:t>
            </w:r>
          </w:p>
          <w:p w:rsidR="0031104A" w:rsidRDefault="00BD4CCE" w:rsidP="005E06BA">
            <w:pPr>
              <w:tabs>
                <w:tab w:val="left" w:pos="437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4.7 </w:t>
            </w:r>
            <w:r w:rsidR="005E06BA">
              <w:rPr>
                <w:sz w:val="20"/>
              </w:rPr>
              <w:t xml:space="preserve">er/sie </w:t>
            </w:r>
            <w:r>
              <w:rPr>
                <w:sz w:val="20"/>
              </w:rPr>
              <w:t>die Auflagen und Bedingungen zu Ziffer I.g der Bewertungsmatrix anerkennt.</w:t>
            </w:r>
          </w:p>
        </w:tc>
      </w:tr>
      <w:tr w:rsidR="0031104A" w:rsidTr="00211FCC">
        <w:trPr>
          <w:trHeight w:val="1703"/>
        </w:trPr>
        <w:tc>
          <w:tcPr>
            <w:tcW w:w="10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A" w:rsidRDefault="000072E5">
            <w:pPr>
              <w:tabs>
                <w:tab w:val="left" w:pos="437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8"/>
            <w:r w:rsidR="0031104A">
              <w:rPr>
                <w:sz w:val="20"/>
              </w:rPr>
              <w:instrText xml:space="preserve"> FORMCHECKBOX </w:instrText>
            </w:r>
            <w:r w:rsidR="000B76DD">
              <w:rPr>
                <w:sz w:val="20"/>
              </w:rPr>
            </w:r>
            <w:r w:rsidR="000B76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31104A">
              <w:rPr>
                <w:sz w:val="20"/>
              </w:rPr>
              <w:t xml:space="preserve">  </w:t>
            </w:r>
            <w:r w:rsidR="0031104A">
              <w:rPr>
                <w:sz w:val="20"/>
              </w:rPr>
              <w:tab/>
              <w:t>Der Antrag auf Förderung wird erstmalig gestellt.</w:t>
            </w:r>
          </w:p>
          <w:p w:rsidR="0031104A" w:rsidRDefault="0031104A">
            <w:pPr>
              <w:tabs>
                <w:tab w:val="left" w:pos="437"/>
              </w:tabs>
              <w:ind w:left="472" w:hanging="472"/>
              <w:rPr>
                <w:sz w:val="16"/>
              </w:rPr>
            </w:pPr>
          </w:p>
          <w:p w:rsidR="001C054C" w:rsidRPr="005E06BA" w:rsidRDefault="001C054C" w:rsidP="001C054C">
            <w:pPr>
              <w:tabs>
                <w:tab w:val="left" w:pos="437"/>
              </w:tabs>
              <w:rPr>
                <w:sz w:val="20"/>
                <w:szCs w:val="20"/>
              </w:rPr>
            </w:pPr>
            <w:r w:rsidRPr="005E06BA">
              <w:rPr>
                <w:sz w:val="20"/>
                <w:szCs w:val="20"/>
              </w:rPr>
              <w:t xml:space="preserve">Dem Antrag ist eine Konzeption der Beratungsstelle beigefügt, die Angaben zur räumlichen, sachlichen und personellen Ausstattung enthält. </w:t>
            </w:r>
            <w:r w:rsidR="00D20B51" w:rsidRPr="005E06BA">
              <w:rPr>
                <w:sz w:val="20"/>
                <w:szCs w:val="20"/>
              </w:rPr>
              <w:t>Des Weiteren</w:t>
            </w:r>
            <w:r w:rsidRPr="005E06BA">
              <w:rPr>
                <w:sz w:val="20"/>
                <w:szCs w:val="20"/>
              </w:rPr>
              <w:t xml:space="preserve"> ist eine Fachkonzeption gem. Ziffer 4.4 der Richtlinie beigefügt.</w:t>
            </w:r>
          </w:p>
          <w:p w:rsidR="00930BB9" w:rsidRPr="005E06BA" w:rsidRDefault="005E06BA" w:rsidP="001C054C">
            <w:pPr>
              <w:tabs>
                <w:tab w:val="left" w:pos="4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Unterlagen und Nachweise können ggfls. vom Kreis Coesfeld nachgefordert werden.</w:t>
            </w:r>
          </w:p>
          <w:p w:rsidR="0031104A" w:rsidRDefault="0031104A" w:rsidP="00211FCC">
            <w:pPr>
              <w:tabs>
                <w:tab w:val="left" w:pos="437"/>
                <w:tab w:val="left" w:pos="772"/>
                <w:tab w:val="left" w:pos="2532"/>
              </w:tabs>
              <w:rPr>
                <w:sz w:val="16"/>
              </w:rPr>
            </w:pPr>
          </w:p>
        </w:tc>
      </w:tr>
      <w:tr w:rsidR="0031104A">
        <w:trPr>
          <w:cantSplit/>
          <w:trHeight w:hRule="exact" w:val="851"/>
        </w:trPr>
        <w:tc>
          <w:tcPr>
            <w:tcW w:w="44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04A" w:rsidRDefault="000072E5">
            <w:pPr>
              <w:tabs>
                <w:tab w:val="left" w:pos="3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31104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 w:rsidR="0031104A"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45"/>
            <w:r w:rsidR="0031104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</w:tr>
      <w:tr w:rsidR="0031104A">
        <w:trPr>
          <w:cantSplit/>
          <w:trHeight w:hRule="exact" w:val="227"/>
        </w:trPr>
        <w:tc>
          <w:tcPr>
            <w:tcW w:w="4495" w:type="dxa"/>
            <w:gridSpan w:val="4"/>
            <w:vMerge w:val="restart"/>
            <w:tcBorders>
              <w:top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(Ort, Datum)</w:t>
            </w:r>
          </w:p>
        </w:tc>
        <w:tc>
          <w:tcPr>
            <w:tcW w:w="236" w:type="dxa"/>
            <w:vMerge/>
          </w:tcPr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(Rechtsverbindliche Unterschrift)</w:t>
            </w:r>
          </w:p>
          <w:p w:rsidR="0031104A" w:rsidRDefault="0031104A">
            <w:pPr>
              <w:tabs>
                <w:tab w:val="left" w:pos="332"/>
              </w:tabs>
              <w:rPr>
                <w:b/>
                <w:sz w:val="18"/>
                <w:szCs w:val="18"/>
              </w:rPr>
            </w:pPr>
          </w:p>
        </w:tc>
      </w:tr>
      <w:tr w:rsidR="0031104A">
        <w:trPr>
          <w:cantSplit/>
          <w:trHeight w:hRule="exact" w:val="454"/>
        </w:trPr>
        <w:tc>
          <w:tcPr>
            <w:tcW w:w="4495" w:type="dxa"/>
            <w:gridSpan w:val="4"/>
            <w:vMerge/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236" w:type="dxa"/>
            <w:vMerge/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  <w:vAlign w:val="bottom"/>
          </w:tcPr>
          <w:p w:rsidR="0031104A" w:rsidRDefault="000072E5">
            <w:pPr>
              <w:tabs>
                <w:tab w:val="left" w:pos="33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31104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 w:rsidR="0031104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31104A">
        <w:trPr>
          <w:cantSplit/>
          <w:trHeight w:hRule="exact" w:val="227"/>
        </w:trPr>
        <w:tc>
          <w:tcPr>
            <w:tcW w:w="4495" w:type="dxa"/>
            <w:gridSpan w:val="4"/>
            <w:vMerge/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236" w:type="dxa"/>
            <w:vMerge/>
          </w:tcPr>
          <w:p w:rsidR="0031104A" w:rsidRDefault="0031104A">
            <w:pPr>
              <w:tabs>
                <w:tab w:val="left" w:pos="332"/>
              </w:tabs>
              <w:rPr>
                <w:sz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</w:tcBorders>
          </w:tcPr>
          <w:p w:rsidR="0031104A" w:rsidRDefault="0031104A">
            <w:pPr>
              <w:tabs>
                <w:tab w:val="left" w:pos="3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(Name, Funktion)</w:t>
            </w:r>
          </w:p>
        </w:tc>
      </w:tr>
    </w:tbl>
    <w:p w:rsidR="0031104A" w:rsidRDefault="0031104A">
      <w:pPr>
        <w:sectPr w:rsidR="0031104A"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p w:rsidR="0031104A" w:rsidRDefault="0031104A">
      <w:pPr>
        <w:sectPr w:rsidR="0031104A">
          <w:type w:val="continuous"/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W w:w="155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06"/>
        <w:gridCol w:w="149"/>
        <w:gridCol w:w="3960"/>
        <w:gridCol w:w="1099"/>
        <w:gridCol w:w="2364"/>
        <w:gridCol w:w="1393"/>
        <w:gridCol w:w="1393"/>
        <w:gridCol w:w="1220"/>
        <w:gridCol w:w="1220"/>
        <w:gridCol w:w="1566"/>
      </w:tblGrid>
      <w:tr w:rsidR="00EB4339" w:rsidTr="00EB4339">
        <w:trPr>
          <w:trHeight w:val="567"/>
        </w:trPr>
        <w:tc>
          <w:tcPr>
            <w:tcW w:w="1229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EB4339" w:rsidRDefault="00EB4339">
            <w:pPr>
              <w:tabs>
                <w:tab w:val="left" w:pos="442"/>
              </w:tabs>
            </w:pPr>
          </w:p>
        </w:tc>
        <w:tc>
          <w:tcPr>
            <w:tcW w:w="14364" w:type="dxa"/>
            <w:gridSpan w:val="9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b/>
                <w:sz w:val="18"/>
                <w:szCs w:val="18"/>
              </w:rPr>
              <w:t>Anlage zu Nummer 3 des Antrags auf Förderung für voll- und teilzeitbeschäftigte Mitarbeiterinnen/Mitarbeiter</w:t>
            </w:r>
          </w:p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Blatt 1</w:t>
            </w:r>
          </w:p>
        </w:tc>
      </w:tr>
      <w:tr w:rsidR="00EB4339" w:rsidTr="00EB4339"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lfd. Nr.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  <w:p w:rsidR="00EB4339" w:rsidRDefault="00EB4339">
            <w:pPr>
              <w:tabs>
                <w:tab w:val="left" w:pos="442"/>
              </w:tabs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Geburts-datum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Berufsausbildung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Beschäftigt </w:t>
            </w:r>
          </w:p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vom - bis</w:t>
            </w:r>
          </w:p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(Jahr)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Entgelt-/</w:t>
            </w:r>
          </w:p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Vergütungs-/</w:t>
            </w:r>
          </w:p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Besoldungs-gruppe </w:t>
            </w:r>
          </w:p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lt. Arbeits-</w:t>
            </w:r>
          </w:p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vertrag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Jahres-personal-kosten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regelm. wöchentl. Arbeitszeit eines Vollzeitbeschäftigten lt. Tarifvertrag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regelm.  </w:t>
            </w:r>
          </w:p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wöchentl.</w:t>
            </w:r>
          </w:p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Arbeitszeit lt. Arbeits-vertrag/in die Förderung einzubeziehen</w:t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B4339" w:rsidRDefault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Bera-tungs-fach-kräfte</w:t>
            </w: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B4339" w:rsidRDefault="00EB4339" w:rsidP="00EB4339">
            <w:pPr>
              <w:tabs>
                <w:tab w:val="left" w:pos="4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Verwal-tungs-räfte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 w:rsidP="00EB4339">
            <w:pPr>
              <w:jc w:val="right"/>
            </w:pPr>
            <w:r w:rsidRPr="00984C32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4C32">
              <w:rPr>
                <w:sz w:val="18"/>
                <w:szCs w:val="18"/>
              </w:rPr>
              <w:instrText xml:space="preserve"> FORMTEXT </w:instrText>
            </w:r>
            <w:r w:rsidRPr="00984C32">
              <w:rPr>
                <w:sz w:val="18"/>
                <w:szCs w:val="18"/>
              </w:rPr>
            </w:r>
            <w:r w:rsidRPr="00984C32">
              <w:rPr>
                <w:sz w:val="18"/>
                <w:szCs w:val="18"/>
              </w:rPr>
              <w:fldChar w:fldCharType="separate"/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noProof/>
                <w:sz w:val="18"/>
                <w:szCs w:val="18"/>
              </w:rPr>
              <w:t> </w:t>
            </w:r>
            <w:r w:rsidRPr="00984C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 w:rsidP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B4339" w:rsidTr="00EB4339">
        <w:trPr>
          <w:trHeight w:hRule="exact" w:val="25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tabs>
                <w:tab w:val="left" w:pos="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tabs>
                <w:tab w:val="left" w:pos="44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339" w:rsidRDefault="00EB4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31104A" w:rsidRPr="00EB4339" w:rsidRDefault="0031104A" w:rsidP="00917142">
      <w:pPr>
        <w:rPr>
          <w:sz w:val="8"/>
        </w:rPr>
      </w:pPr>
    </w:p>
    <w:sectPr w:rsidR="0031104A" w:rsidRPr="00EB4339" w:rsidSect="00EB4339">
      <w:pgSz w:w="16838" w:h="11906" w:orient="landscape" w:code="9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705F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41D2A"/>
    <w:multiLevelType w:val="hybridMultilevel"/>
    <w:tmpl w:val="5E6A5D10"/>
    <w:lvl w:ilvl="0" w:tplc="F190B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705C6"/>
    <w:multiLevelType w:val="multilevel"/>
    <w:tmpl w:val="7F00AD5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FFFFFFFF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zOsxKgtoPEnc3FaY5CmjXDduL9iWtRJB+MffUff/1Ghja5V/tIZRNtZmD1GvIqBPgISPi7FFhq+TB3rmE8ni5Q==" w:salt="5acIUVy2TAHdDCu10o3fb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4A"/>
    <w:rsid w:val="000072E5"/>
    <w:rsid w:val="000B76DD"/>
    <w:rsid w:val="000E16D6"/>
    <w:rsid w:val="00160CF9"/>
    <w:rsid w:val="00191DEF"/>
    <w:rsid w:val="001C054C"/>
    <w:rsid w:val="001D15DE"/>
    <w:rsid w:val="001D4FF0"/>
    <w:rsid w:val="0020797B"/>
    <w:rsid w:val="00211FCC"/>
    <w:rsid w:val="00247D2B"/>
    <w:rsid w:val="00251139"/>
    <w:rsid w:val="0031104A"/>
    <w:rsid w:val="00554560"/>
    <w:rsid w:val="00583153"/>
    <w:rsid w:val="00595EBD"/>
    <w:rsid w:val="005E06BA"/>
    <w:rsid w:val="007347EE"/>
    <w:rsid w:val="00765563"/>
    <w:rsid w:val="007B1FF3"/>
    <w:rsid w:val="007C44C9"/>
    <w:rsid w:val="007F6EBF"/>
    <w:rsid w:val="00800ED1"/>
    <w:rsid w:val="00805A1B"/>
    <w:rsid w:val="008422FF"/>
    <w:rsid w:val="00866778"/>
    <w:rsid w:val="008A0834"/>
    <w:rsid w:val="008A4BBB"/>
    <w:rsid w:val="00917142"/>
    <w:rsid w:val="0091734E"/>
    <w:rsid w:val="00930BB9"/>
    <w:rsid w:val="00932727"/>
    <w:rsid w:val="009A5F77"/>
    <w:rsid w:val="00A44FEC"/>
    <w:rsid w:val="00A95080"/>
    <w:rsid w:val="00AE4DD1"/>
    <w:rsid w:val="00B138BF"/>
    <w:rsid w:val="00B3150E"/>
    <w:rsid w:val="00BD4CCE"/>
    <w:rsid w:val="00CC6E00"/>
    <w:rsid w:val="00D0113E"/>
    <w:rsid w:val="00D16948"/>
    <w:rsid w:val="00D17B0B"/>
    <w:rsid w:val="00D20B51"/>
    <w:rsid w:val="00D97CDA"/>
    <w:rsid w:val="00E10F08"/>
    <w:rsid w:val="00E671A0"/>
    <w:rsid w:val="00EB4339"/>
    <w:rsid w:val="00ED1050"/>
    <w:rsid w:val="00F0212F"/>
    <w:rsid w:val="00F4311B"/>
    <w:rsid w:val="00F51A80"/>
    <w:rsid w:val="00F67E50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A02FA-50FF-4BBC-A5E3-82A7D8EF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34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1734E"/>
    <w:pPr>
      <w:keepNext/>
      <w:numPr>
        <w:numId w:val="4"/>
      </w:numPr>
      <w:tabs>
        <w:tab w:val="left" w:pos="851"/>
      </w:tabs>
      <w:spacing w:before="600" w:after="240"/>
      <w:ind w:left="851" w:hanging="851"/>
      <w:outlineLvl w:val="0"/>
    </w:pPr>
    <w:rPr>
      <w:rFonts w:cs="Times New Roman"/>
      <w:b/>
      <w:kern w:val="28"/>
      <w:sz w:val="36"/>
      <w:szCs w:val="20"/>
    </w:rPr>
  </w:style>
  <w:style w:type="paragraph" w:styleId="berschrift2">
    <w:name w:val="heading 2"/>
    <w:basedOn w:val="Standard"/>
    <w:next w:val="Standard"/>
    <w:qFormat/>
    <w:rsid w:val="0091734E"/>
    <w:pPr>
      <w:keepNext/>
      <w:keepLines/>
      <w:numPr>
        <w:ilvl w:val="1"/>
        <w:numId w:val="4"/>
      </w:numPr>
      <w:tabs>
        <w:tab w:val="left" w:pos="851"/>
      </w:tabs>
      <w:spacing w:before="360" w:after="120"/>
      <w:ind w:left="851" w:hanging="851"/>
      <w:outlineLvl w:val="1"/>
    </w:pPr>
    <w:rPr>
      <w:rFonts w:cs="Times New Roman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1734E"/>
    <w:pPr>
      <w:keepNext/>
      <w:numPr>
        <w:ilvl w:val="2"/>
        <w:numId w:val="4"/>
      </w:numPr>
      <w:tabs>
        <w:tab w:val="left" w:pos="851"/>
      </w:tabs>
      <w:spacing w:before="300"/>
      <w:ind w:left="851" w:hanging="851"/>
      <w:outlineLvl w:val="2"/>
    </w:pPr>
    <w:rPr>
      <w:rFonts w:cs="Times New Roman"/>
      <w:b/>
      <w:szCs w:val="20"/>
    </w:rPr>
  </w:style>
  <w:style w:type="paragraph" w:styleId="berschrift4">
    <w:name w:val="heading 4"/>
    <w:basedOn w:val="Standard"/>
    <w:next w:val="Standard"/>
    <w:qFormat/>
    <w:rsid w:val="0091734E"/>
    <w:pPr>
      <w:keepNext/>
      <w:numPr>
        <w:ilvl w:val="3"/>
        <w:numId w:val="4"/>
      </w:numPr>
      <w:tabs>
        <w:tab w:val="left" w:pos="851"/>
      </w:tabs>
      <w:spacing w:before="240"/>
      <w:ind w:left="851" w:hanging="851"/>
      <w:outlineLvl w:val="3"/>
    </w:pPr>
    <w:rPr>
      <w:rFonts w:cs="Times New Roman"/>
      <w:b/>
      <w:sz w:val="20"/>
      <w:szCs w:val="20"/>
    </w:rPr>
  </w:style>
  <w:style w:type="paragraph" w:styleId="berschrift5">
    <w:name w:val="heading 5"/>
    <w:basedOn w:val="Standard"/>
    <w:next w:val="Standard"/>
    <w:qFormat/>
    <w:rsid w:val="0091734E"/>
    <w:pPr>
      <w:numPr>
        <w:ilvl w:val="4"/>
        <w:numId w:val="4"/>
      </w:numPr>
      <w:spacing w:before="240" w:line="312" w:lineRule="atLeast"/>
      <w:jc w:val="both"/>
      <w:outlineLvl w:val="4"/>
    </w:pPr>
    <w:rPr>
      <w:rFonts w:cs="Times New Roman"/>
      <w:sz w:val="22"/>
      <w:szCs w:val="20"/>
    </w:rPr>
  </w:style>
  <w:style w:type="paragraph" w:styleId="berschrift6">
    <w:name w:val="heading 6"/>
    <w:basedOn w:val="Standard"/>
    <w:next w:val="Standard"/>
    <w:qFormat/>
    <w:rsid w:val="0091734E"/>
    <w:pPr>
      <w:numPr>
        <w:ilvl w:val="5"/>
        <w:numId w:val="4"/>
      </w:numPr>
      <w:spacing w:before="240"/>
      <w:outlineLvl w:val="5"/>
    </w:pPr>
    <w:rPr>
      <w:rFonts w:cs="Times New Roman"/>
      <w:i/>
      <w:sz w:val="22"/>
      <w:szCs w:val="20"/>
    </w:rPr>
  </w:style>
  <w:style w:type="paragraph" w:styleId="berschrift7">
    <w:name w:val="heading 7"/>
    <w:basedOn w:val="Standard"/>
    <w:next w:val="Standard"/>
    <w:qFormat/>
    <w:rsid w:val="0091734E"/>
    <w:pPr>
      <w:numPr>
        <w:ilvl w:val="6"/>
        <w:numId w:val="4"/>
      </w:numPr>
      <w:spacing w:before="240"/>
      <w:outlineLvl w:val="6"/>
    </w:pPr>
    <w:rPr>
      <w:rFonts w:cs="Times New Roman"/>
      <w:sz w:val="20"/>
      <w:szCs w:val="20"/>
    </w:rPr>
  </w:style>
  <w:style w:type="paragraph" w:styleId="berschrift8">
    <w:name w:val="heading 8"/>
    <w:basedOn w:val="Standard"/>
    <w:next w:val="Standard"/>
    <w:qFormat/>
    <w:rsid w:val="0091734E"/>
    <w:pPr>
      <w:numPr>
        <w:ilvl w:val="7"/>
        <w:numId w:val="4"/>
      </w:numPr>
      <w:spacing w:before="240"/>
      <w:outlineLvl w:val="7"/>
    </w:pPr>
    <w:rPr>
      <w:rFonts w:cs="Times New Roman"/>
      <w:i/>
      <w:sz w:val="20"/>
      <w:szCs w:val="20"/>
    </w:rPr>
  </w:style>
  <w:style w:type="paragraph" w:styleId="berschrift9">
    <w:name w:val="heading 9"/>
    <w:basedOn w:val="Standard"/>
    <w:next w:val="Standard"/>
    <w:qFormat/>
    <w:rsid w:val="0091734E"/>
    <w:pPr>
      <w:numPr>
        <w:ilvl w:val="8"/>
        <w:numId w:val="4"/>
      </w:numPr>
      <w:spacing w:before="240"/>
      <w:outlineLvl w:val="8"/>
    </w:pPr>
    <w:rPr>
      <w:rFonts w:cs="Times New Roman"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91734E"/>
    <w:pPr>
      <w:numPr>
        <w:numId w:val="1"/>
      </w:numPr>
      <w:spacing w:before="60" w:after="60"/>
    </w:pPr>
    <w:rPr>
      <w:rFonts w:cs="Times New Roman"/>
      <w:sz w:val="22"/>
      <w:szCs w:val="20"/>
    </w:rPr>
  </w:style>
  <w:style w:type="paragraph" w:customStyle="1" w:styleId="Level1">
    <w:name w:val="Level 1"/>
    <w:basedOn w:val="Standard"/>
    <w:rsid w:val="0091734E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  <w:rPr>
      <w:rFonts w:cs="Times New Roman"/>
      <w:sz w:val="22"/>
      <w:szCs w:val="20"/>
    </w:rPr>
  </w:style>
  <w:style w:type="paragraph" w:customStyle="1" w:styleId="Level2">
    <w:name w:val="Level 2"/>
    <w:basedOn w:val="Standard"/>
    <w:rsid w:val="0091734E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  <w:rPr>
      <w:rFonts w:cs="Times New Roman"/>
      <w:sz w:val="22"/>
      <w:szCs w:val="20"/>
    </w:rPr>
  </w:style>
  <w:style w:type="paragraph" w:customStyle="1" w:styleId="Level3">
    <w:name w:val="Level 3"/>
    <w:basedOn w:val="Standard"/>
    <w:rsid w:val="0091734E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  <w:rPr>
      <w:rFonts w:cs="Times New Roman"/>
      <w:sz w:val="22"/>
      <w:szCs w:val="20"/>
    </w:rPr>
  </w:style>
  <w:style w:type="paragraph" w:customStyle="1" w:styleId="Level4">
    <w:name w:val="Level 4"/>
    <w:basedOn w:val="Standard"/>
    <w:rsid w:val="0091734E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  <w:rPr>
      <w:rFonts w:cs="Times New Roman"/>
      <w:sz w:val="22"/>
      <w:szCs w:val="20"/>
    </w:rPr>
  </w:style>
  <w:style w:type="paragraph" w:customStyle="1" w:styleId="ListemitEinzug">
    <w:name w:val="Liste mit Einzug"/>
    <w:basedOn w:val="Standard"/>
    <w:rsid w:val="0091734E"/>
    <w:pPr>
      <w:numPr>
        <w:numId w:val="3"/>
      </w:numPr>
    </w:pPr>
    <w:rPr>
      <w:rFonts w:cs="Times New Roman"/>
      <w:sz w:val="22"/>
      <w:szCs w:val="20"/>
    </w:rPr>
  </w:style>
  <w:style w:type="paragraph" w:styleId="Listenabsatz">
    <w:name w:val="List Paragraph"/>
    <w:basedOn w:val="Standard"/>
    <w:uiPriority w:val="34"/>
    <w:qFormat/>
    <w:rsid w:val="00E1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7D06A-4758-4BEF-9312-D63487DF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Westfalen-Lippe</vt:lpstr>
    </vt:vector>
  </TitlesOfParts>
  <Company>LWL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Westfalen-Lippe</dc:title>
  <dc:creator>P080AZB1</dc:creator>
  <cp:lastModifiedBy>Gerdes, Elisabeth</cp:lastModifiedBy>
  <cp:revision>4</cp:revision>
  <cp:lastPrinted>2014-09-25T06:55:00Z</cp:lastPrinted>
  <dcterms:created xsi:type="dcterms:W3CDTF">2019-09-26T08:53:00Z</dcterms:created>
  <dcterms:modified xsi:type="dcterms:W3CDTF">2019-09-26T09:31:00Z</dcterms:modified>
</cp:coreProperties>
</file>